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2B7E528" w14:textId="1617E32C" w:rsidR="00534E2E" w:rsidRPr="00C73555" w:rsidRDefault="00534E2E" w:rsidP="001944A2">
      <w:pPr>
        <w:tabs>
          <w:tab w:val="left" w:pos="9072"/>
        </w:tabs>
        <w:ind w:right="-7"/>
        <w:jc w:val="center"/>
        <w:rPr>
          <w:rFonts w:ascii="Calibri" w:hAnsi="Calibri" w:cs="Arial"/>
          <w:b/>
          <w:sz w:val="28"/>
          <w:szCs w:val="28"/>
          <w:lang w:val="ca-ES"/>
        </w:rPr>
      </w:pPr>
      <w:r w:rsidRPr="00C73555">
        <w:rPr>
          <w:rFonts w:ascii="Calibri" w:hAnsi="Calibri" w:cs="Arial"/>
          <w:b/>
          <w:sz w:val="28"/>
          <w:szCs w:val="28"/>
          <w:lang w:val="ca-ES"/>
        </w:rPr>
        <w:t>CONVOCAT</w:t>
      </w:r>
      <w:r w:rsidR="00C73555" w:rsidRPr="00C73555">
        <w:rPr>
          <w:rFonts w:ascii="Calibri" w:hAnsi="Calibri" w:cs="Arial"/>
          <w:b/>
          <w:sz w:val="28"/>
          <w:szCs w:val="28"/>
          <w:lang w:val="ca-ES"/>
        </w:rPr>
        <w:t>Ò</w:t>
      </w:r>
      <w:r w:rsidRPr="00C73555">
        <w:rPr>
          <w:rFonts w:ascii="Calibri" w:hAnsi="Calibri" w:cs="Arial"/>
          <w:b/>
          <w:sz w:val="28"/>
          <w:szCs w:val="28"/>
          <w:lang w:val="ca-ES"/>
        </w:rPr>
        <w:t xml:space="preserve">RIA </w:t>
      </w:r>
      <w:r w:rsidR="00C73555" w:rsidRPr="00C73555">
        <w:rPr>
          <w:rFonts w:ascii="Calibri" w:hAnsi="Calibri" w:cs="Arial"/>
          <w:b/>
          <w:sz w:val="28"/>
          <w:szCs w:val="28"/>
          <w:lang w:val="ca-ES"/>
        </w:rPr>
        <w:t>PELS MITJANS DE</w:t>
      </w:r>
      <w:r w:rsidRPr="00C73555">
        <w:rPr>
          <w:rFonts w:ascii="Calibri" w:hAnsi="Calibri" w:cs="Arial"/>
          <w:b/>
          <w:sz w:val="28"/>
          <w:szCs w:val="28"/>
          <w:lang w:val="ca-ES"/>
        </w:rPr>
        <w:t xml:space="preserve"> COMUNICACIÓ</w:t>
      </w:r>
    </w:p>
    <w:p w14:paraId="04D2D0F4" w14:textId="77777777" w:rsidR="00534E2E" w:rsidRPr="00C73555" w:rsidRDefault="00534E2E" w:rsidP="00FA06A3">
      <w:pPr>
        <w:tabs>
          <w:tab w:val="left" w:pos="9072"/>
        </w:tabs>
        <w:ind w:left="851" w:right="-7"/>
        <w:jc w:val="center"/>
        <w:rPr>
          <w:rFonts w:ascii="Calibri" w:hAnsi="Calibri" w:cs="Arial"/>
          <w:lang w:val="ca-ES"/>
        </w:rPr>
      </w:pPr>
    </w:p>
    <w:p w14:paraId="06EAC515" w14:textId="326945A3" w:rsidR="00534E2E" w:rsidRPr="00C73555" w:rsidRDefault="00EC6D7E" w:rsidP="00FA06A3">
      <w:pPr>
        <w:tabs>
          <w:tab w:val="left" w:pos="9072"/>
        </w:tabs>
        <w:ind w:left="851" w:right="-7"/>
        <w:jc w:val="center"/>
        <w:rPr>
          <w:rFonts w:ascii="Calibri" w:hAnsi="Calibri" w:cs="Arial"/>
          <w:u w:val="single"/>
          <w:lang w:val="ca-ES"/>
        </w:rPr>
      </w:pPr>
      <w:r w:rsidRPr="00C73555">
        <w:rPr>
          <w:rFonts w:ascii="Calibri" w:hAnsi="Calibri" w:cs="Arial"/>
          <w:u w:val="single"/>
          <w:lang w:val="ca-ES"/>
        </w:rPr>
        <w:t>VISITA A</w:t>
      </w:r>
      <w:r w:rsidR="00C5761A" w:rsidRPr="00C73555">
        <w:rPr>
          <w:rFonts w:ascii="Calibri" w:hAnsi="Calibri" w:cs="Arial"/>
          <w:u w:val="single"/>
          <w:lang w:val="ca-ES"/>
        </w:rPr>
        <w:t xml:space="preserve">L </w:t>
      </w:r>
      <w:r w:rsidR="00F24EB2" w:rsidRPr="00C73555">
        <w:rPr>
          <w:rFonts w:ascii="Calibri" w:hAnsi="Calibri" w:cs="Arial"/>
          <w:u w:val="single"/>
          <w:lang w:val="ca-ES"/>
        </w:rPr>
        <w:t>“</w:t>
      </w:r>
      <w:r w:rsidR="00C5761A" w:rsidRPr="00C73555">
        <w:rPr>
          <w:rFonts w:ascii="Calibri" w:hAnsi="Calibri" w:cs="Arial"/>
          <w:u w:val="single"/>
          <w:lang w:val="ca-ES"/>
        </w:rPr>
        <w:t xml:space="preserve">COMPLEX </w:t>
      </w:r>
      <w:r w:rsidR="00534E2E" w:rsidRPr="00C73555">
        <w:rPr>
          <w:rFonts w:ascii="Calibri" w:hAnsi="Calibri" w:cs="Arial"/>
          <w:u w:val="single"/>
          <w:lang w:val="ca-ES"/>
        </w:rPr>
        <w:t>SANT JORDI</w:t>
      </w:r>
      <w:r w:rsidR="00F24EB2" w:rsidRPr="00C73555">
        <w:rPr>
          <w:rFonts w:ascii="Calibri" w:hAnsi="Calibri" w:cs="Arial"/>
          <w:u w:val="single"/>
          <w:lang w:val="ca-ES"/>
        </w:rPr>
        <w:t>”</w:t>
      </w:r>
    </w:p>
    <w:p w14:paraId="26A6C535" w14:textId="77777777" w:rsidR="00534E2E" w:rsidRPr="00C73555" w:rsidRDefault="00534E2E" w:rsidP="00FA06A3">
      <w:pPr>
        <w:tabs>
          <w:tab w:val="left" w:pos="9072"/>
        </w:tabs>
        <w:ind w:right="-7"/>
        <w:jc w:val="both"/>
        <w:rPr>
          <w:rFonts w:ascii="Calibri" w:hAnsi="Calibri" w:cs="Arial"/>
          <w:lang w:val="ca-ES"/>
        </w:rPr>
      </w:pPr>
    </w:p>
    <w:p w14:paraId="7A811EF9" w14:textId="5AFD7081" w:rsidR="00A746FF" w:rsidRPr="00C73555" w:rsidRDefault="00215338" w:rsidP="00FA06A3">
      <w:pPr>
        <w:tabs>
          <w:tab w:val="left" w:pos="9072"/>
        </w:tabs>
        <w:ind w:right="-7"/>
        <w:jc w:val="center"/>
        <w:rPr>
          <w:rFonts w:ascii="Calibri" w:hAnsi="Calibri" w:cs="Arial"/>
          <w:b/>
          <w:color w:val="1A1A1A"/>
          <w:sz w:val="22"/>
          <w:szCs w:val="22"/>
          <w:lang w:val="ca-ES"/>
        </w:rPr>
      </w:pPr>
      <w:r w:rsidRPr="00C73555">
        <w:rPr>
          <w:rFonts w:ascii="Calibri" w:hAnsi="Calibri" w:cs="Arial"/>
          <w:b/>
          <w:sz w:val="22"/>
          <w:szCs w:val="22"/>
          <w:lang w:val="ca-ES"/>
        </w:rPr>
        <w:t xml:space="preserve">La </w:t>
      </w:r>
      <w:r w:rsidR="00C73555" w:rsidRPr="00C73555">
        <w:rPr>
          <w:rFonts w:ascii="Calibri" w:hAnsi="Calibri" w:cs="Arial"/>
          <w:b/>
          <w:sz w:val="22"/>
          <w:szCs w:val="22"/>
          <w:lang w:val="ca-ES"/>
        </w:rPr>
        <w:t>Universitat</w:t>
      </w:r>
      <w:r w:rsidRPr="00C73555">
        <w:rPr>
          <w:rFonts w:ascii="Calibri" w:hAnsi="Calibri" w:cs="Arial"/>
          <w:b/>
          <w:sz w:val="22"/>
          <w:szCs w:val="22"/>
          <w:lang w:val="ca-ES"/>
        </w:rPr>
        <w:t xml:space="preserve"> Rovira </w:t>
      </w:r>
      <w:r w:rsidR="00C8394B" w:rsidRPr="00C73555">
        <w:rPr>
          <w:rFonts w:ascii="Calibri" w:hAnsi="Calibri" w:cs="Arial"/>
          <w:b/>
          <w:sz w:val="22"/>
          <w:szCs w:val="22"/>
          <w:lang w:val="ca-ES"/>
        </w:rPr>
        <w:t xml:space="preserve">i </w:t>
      </w:r>
      <w:r w:rsidRPr="00C73555">
        <w:rPr>
          <w:rFonts w:ascii="Calibri" w:hAnsi="Calibri" w:cs="Arial"/>
          <w:b/>
          <w:sz w:val="22"/>
          <w:szCs w:val="22"/>
          <w:lang w:val="ca-ES"/>
        </w:rPr>
        <w:t xml:space="preserve">Virgili </w:t>
      </w:r>
      <w:r w:rsidR="00C73555" w:rsidRPr="00C73555">
        <w:rPr>
          <w:rFonts w:ascii="Calibri" w:hAnsi="Calibri" w:cs="Arial"/>
          <w:b/>
          <w:sz w:val="22"/>
          <w:szCs w:val="22"/>
          <w:lang w:val="ca-ES"/>
        </w:rPr>
        <w:t>i</w:t>
      </w:r>
      <w:r w:rsidRPr="00C73555">
        <w:rPr>
          <w:rFonts w:ascii="Calibri" w:hAnsi="Calibri" w:cs="Arial"/>
          <w:b/>
          <w:sz w:val="22"/>
          <w:szCs w:val="22"/>
          <w:lang w:val="ca-ES"/>
        </w:rPr>
        <w:t xml:space="preserve"> </w:t>
      </w:r>
      <w:proofErr w:type="spellStart"/>
      <w:r w:rsidRPr="00C73555">
        <w:rPr>
          <w:rFonts w:ascii="Calibri" w:hAnsi="Calibri" w:cs="Arial"/>
          <w:b/>
          <w:sz w:val="22"/>
          <w:szCs w:val="22"/>
          <w:lang w:val="ca-ES"/>
        </w:rPr>
        <w:t>Viding</w:t>
      </w:r>
      <w:proofErr w:type="spellEnd"/>
      <w:r w:rsidRPr="00C73555">
        <w:rPr>
          <w:rFonts w:ascii="Calibri" w:hAnsi="Calibri" w:cs="Arial"/>
          <w:b/>
          <w:sz w:val="22"/>
          <w:szCs w:val="22"/>
          <w:lang w:val="ca-ES"/>
        </w:rPr>
        <w:t xml:space="preserve"> </w:t>
      </w:r>
      <w:r w:rsidR="00C73555" w:rsidRPr="00C73555">
        <w:rPr>
          <w:rFonts w:ascii="Calibri" w:hAnsi="Calibri" w:cs="Arial"/>
          <w:b/>
          <w:sz w:val="22"/>
          <w:szCs w:val="22"/>
          <w:lang w:val="ca-ES"/>
        </w:rPr>
        <w:t xml:space="preserve">tenen el plaer de convidar-vos </w:t>
      </w:r>
      <w:r w:rsidR="00E873CA" w:rsidRPr="00C73555">
        <w:rPr>
          <w:rFonts w:ascii="Calibri" w:hAnsi="Calibri" w:cs="Arial"/>
          <w:b/>
          <w:sz w:val="22"/>
          <w:szCs w:val="22"/>
          <w:lang w:val="ca-ES"/>
        </w:rPr>
        <w:t>a la visita de l</w:t>
      </w:r>
      <w:r w:rsidR="00C73555">
        <w:rPr>
          <w:rFonts w:ascii="Calibri" w:hAnsi="Calibri" w:cs="Arial"/>
          <w:b/>
          <w:sz w:val="22"/>
          <w:szCs w:val="22"/>
          <w:lang w:val="ca-ES"/>
        </w:rPr>
        <w:t>e</w:t>
      </w:r>
      <w:r w:rsidR="00E873CA" w:rsidRPr="00C73555">
        <w:rPr>
          <w:rFonts w:ascii="Calibri" w:hAnsi="Calibri" w:cs="Arial"/>
          <w:b/>
          <w:sz w:val="22"/>
          <w:szCs w:val="22"/>
          <w:lang w:val="ca-ES"/>
        </w:rPr>
        <w:t xml:space="preserve">s </w:t>
      </w:r>
      <w:r w:rsidR="00C73555" w:rsidRPr="00C73555">
        <w:rPr>
          <w:rFonts w:ascii="Calibri" w:hAnsi="Calibri" w:cs="Arial"/>
          <w:b/>
          <w:sz w:val="22"/>
          <w:szCs w:val="22"/>
          <w:lang w:val="ca-ES"/>
        </w:rPr>
        <w:t>instal·lacions</w:t>
      </w:r>
      <w:r w:rsidR="00E873CA" w:rsidRPr="00C73555">
        <w:rPr>
          <w:rFonts w:ascii="Calibri" w:hAnsi="Calibri" w:cs="Arial"/>
          <w:b/>
          <w:sz w:val="22"/>
          <w:szCs w:val="22"/>
          <w:lang w:val="ca-ES"/>
        </w:rPr>
        <w:t xml:space="preserve"> de</w:t>
      </w:r>
      <w:r w:rsidR="00C73555">
        <w:rPr>
          <w:rFonts w:ascii="Calibri" w:hAnsi="Calibri" w:cs="Arial"/>
          <w:b/>
          <w:sz w:val="22"/>
          <w:szCs w:val="22"/>
          <w:lang w:val="ca-ES"/>
        </w:rPr>
        <w:t>l</w:t>
      </w:r>
      <w:r w:rsidR="00C5761A" w:rsidRPr="00C73555">
        <w:rPr>
          <w:rFonts w:ascii="Calibri" w:hAnsi="Calibri" w:cs="Arial"/>
          <w:b/>
          <w:sz w:val="22"/>
          <w:szCs w:val="22"/>
          <w:lang w:val="ca-ES"/>
        </w:rPr>
        <w:t xml:space="preserve"> </w:t>
      </w:r>
      <w:r w:rsidR="00F24EB2" w:rsidRPr="00C73555">
        <w:rPr>
          <w:rFonts w:ascii="Calibri" w:hAnsi="Calibri" w:cs="Arial"/>
          <w:b/>
          <w:sz w:val="22"/>
          <w:szCs w:val="22"/>
          <w:lang w:val="ca-ES"/>
        </w:rPr>
        <w:t>“</w:t>
      </w:r>
      <w:r w:rsidR="00C5761A" w:rsidRPr="00C73555">
        <w:rPr>
          <w:rFonts w:ascii="Calibri" w:hAnsi="Calibri" w:cs="Arial"/>
          <w:b/>
          <w:sz w:val="22"/>
          <w:szCs w:val="22"/>
          <w:lang w:val="ca-ES"/>
        </w:rPr>
        <w:t xml:space="preserve">Complex </w:t>
      </w:r>
      <w:r w:rsidR="00E873CA" w:rsidRPr="00C73555">
        <w:rPr>
          <w:rFonts w:ascii="Calibri" w:hAnsi="Calibri" w:cs="Arial"/>
          <w:b/>
          <w:sz w:val="22"/>
          <w:szCs w:val="22"/>
          <w:lang w:val="ca-ES"/>
        </w:rPr>
        <w:t>Sant Jord</w:t>
      </w:r>
      <w:r w:rsidR="00474361" w:rsidRPr="00C73555">
        <w:rPr>
          <w:rFonts w:ascii="Calibri" w:hAnsi="Calibri" w:cs="Arial"/>
          <w:b/>
          <w:sz w:val="22"/>
          <w:szCs w:val="22"/>
          <w:lang w:val="ca-ES"/>
        </w:rPr>
        <w:t>i</w:t>
      </w:r>
      <w:r w:rsidR="00F24EB2" w:rsidRPr="00C73555">
        <w:rPr>
          <w:rFonts w:ascii="Calibri" w:hAnsi="Calibri" w:cs="Arial"/>
          <w:b/>
          <w:sz w:val="22"/>
          <w:szCs w:val="22"/>
          <w:lang w:val="ca-ES"/>
        </w:rPr>
        <w:t>”</w:t>
      </w:r>
    </w:p>
    <w:p w14:paraId="06595107" w14:textId="77777777" w:rsidR="00534E2E" w:rsidRPr="00C73555" w:rsidRDefault="00534E2E" w:rsidP="00FA06A3">
      <w:pPr>
        <w:tabs>
          <w:tab w:val="left" w:pos="9072"/>
        </w:tabs>
        <w:ind w:right="-7"/>
        <w:jc w:val="both"/>
        <w:rPr>
          <w:rFonts w:ascii="Calibri" w:hAnsi="Calibri" w:cs="Arial"/>
          <w:color w:val="1A1A1A"/>
          <w:sz w:val="22"/>
          <w:szCs w:val="22"/>
          <w:lang w:val="ca-ES"/>
        </w:rPr>
      </w:pPr>
    </w:p>
    <w:p w14:paraId="01142ED3" w14:textId="5C4F54EF" w:rsidR="00474361" w:rsidRPr="00C73555" w:rsidRDefault="00C73555" w:rsidP="00FA06A3">
      <w:pPr>
        <w:tabs>
          <w:tab w:val="left" w:pos="9072"/>
        </w:tabs>
        <w:ind w:right="-7"/>
        <w:jc w:val="center"/>
        <w:rPr>
          <w:rFonts w:ascii="Calibri" w:hAnsi="Calibri" w:cs="Arial"/>
          <w:color w:val="1A1A1A"/>
          <w:sz w:val="22"/>
          <w:szCs w:val="22"/>
          <w:lang w:val="ca-ES"/>
        </w:rPr>
      </w:pPr>
      <w:r>
        <w:rPr>
          <w:rFonts w:ascii="Calibri" w:hAnsi="Calibri" w:cs="Arial"/>
          <w:color w:val="1A1A1A"/>
          <w:sz w:val="22"/>
          <w:szCs w:val="22"/>
          <w:lang w:val="ca-ES"/>
        </w:rPr>
        <w:t>A l’acte hi assistiran</w:t>
      </w:r>
      <w:r w:rsidR="00474361" w:rsidRPr="00C73555">
        <w:rPr>
          <w:rFonts w:ascii="Calibri" w:hAnsi="Calibri" w:cs="Arial"/>
          <w:color w:val="1A1A1A"/>
          <w:sz w:val="22"/>
          <w:szCs w:val="22"/>
          <w:lang w:val="ca-ES"/>
        </w:rPr>
        <w:t xml:space="preserve"> el </w:t>
      </w:r>
      <w:r>
        <w:rPr>
          <w:rFonts w:ascii="Calibri" w:hAnsi="Calibri" w:cs="Arial"/>
          <w:color w:val="1A1A1A"/>
          <w:sz w:val="22"/>
          <w:szCs w:val="22"/>
          <w:lang w:val="ca-ES"/>
        </w:rPr>
        <w:t>r</w:t>
      </w:r>
      <w:r w:rsidR="00474361" w:rsidRPr="00C73555">
        <w:rPr>
          <w:rFonts w:ascii="Calibri" w:hAnsi="Calibri" w:cs="Arial"/>
          <w:color w:val="1A1A1A"/>
          <w:sz w:val="22"/>
          <w:szCs w:val="22"/>
          <w:lang w:val="ca-ES"/>
        </w:rPr>
        <w:t>ector de la Universi</w:t>
      </w:r>
      <w:r>
        <w:rPr>
          <w:rFonts w:ascii="Calibri" w:hAnsi="Calibri" w:cs="Arial"/>
          <w:color w:val="1A1A1A"/>
          <w:sz w:val="22"/>
          <w:szCs w:val="22"/>
          <w:lang w:val="ca-ES"/>
        </w:rPr>
        <w:t>tat</w:t>
      </w:r>
      <w:r w:rsidR="00474361" w:rsidRPr="00C73555">
        <w:rPr>
          <w:rFonts w:ascii="Calibri" w:hAnsi="Calibri" w:cs="Arial"/>
          <w:color w:val="1A1A1A"/>
          <w:sz w:val="22"/>
          <w:szCs w:val="22"/>
          <w:lang w:val="ca-ES"/>
        </w:rPr>
        <w:t xml:space="preserve"> Rovira i Virgili, Josep Antón Ferrer</w:t>
      </w:r>
      <w:r>
        <w:rPr>
          <w:rFonts w:ascii="Calibri" w:hAnsi="Calibri" w:cs="Arial"/>
          <w:color w:val="1A1A1A"/>
          <w:sz w:val="22"/>
          <w:szCs w:val="22"/>
          <w:lang w:val="ca-ES"/>
        </w:rPr>
        <w:t>;</w:t>
      </w:r>
      <w:r w:rsidR="00474361" w:rsidRPr="00C73555">
        <w:rPr>
          <w:rFonts w:ascii="Calibri" w:hAnsi="Calibri" w:cs="Arial"/>
          <w:color w:val="1A1A1A"/>
          <w:sz w:val="22"/>
          <w:szCs w:val="22"/>
          <w:lang w:val="ca-ES"/>
        </w:rPr>
        <w:t xml:space="preserve"> </w:t>
      </w:r>
      <w:r>
        <w:rPr>
          <w:rFonts w:ascii="Calibri" w:hAnsi="Calibri" w:cs="Arial"/>
          <w:color w:val="1A1A1A"/>
          <w:sz w:val="22"/>
          <w:szCs w:val="22"/>
          <w:lang w:val="ca-ES"/>
        </w:rPr>
        <w:t>l’a</w:t>
      </w:r>
      <w:r w:rsidR="00474361" w:rsidRPr="00C73555">
        <w:rPr>
          <w:rFonts w:ascii="Calibri" w:hAnsi="Calibri" w:cs="Arial"/>
          <w:color w:val="1A1A1A"/>
          <w:sz w:val="22"/>
          <w:szCs w:val="22"/>
          <w:lang w:val="ca-ES"/>
        </w:rPr>
        <w:t xml:space="preserve">lcalde de Tarragona, Josep Félix Ballesteros, </w:t>
      </w:r>
      <w:r>
        <w:rPr>
          <w:rFonts w:ascii="Calibri" w:hAnsi="Calibri" w:cs="Arial"/>
          <w:color w:val="1A1A1A"/>
          <w:sz w:val="22"/>
          <w:szCs w:val="22"/>
          <w:lang w:val="ca-ES"/>
        </w:rPr>
        <w:t xml:space="preserve">i </w:t>
      </w:r>
      <w:r w:rsidR="00474361" w:rsidRPr="00C73555">
        <w:rPr>
          <w:rFonts w:ascii="Calibri" w:hAnsi="Calibri" w:cs="Arial"/>
          <w:color w:val="1A1A1A"/>
          <w:sz w:val="22"/>
          <w:szCs w:val="22"/>
          <w:lang w:val="ca-ES"/>
        </w:rPr>
        <w:t xml:space="preserve">el Director General del grup </w:t>
      </w:r>
      <w:proofErr w:type="spellStart"/>
      <w:r w:rsidR="00474361" w:rsidRPr="00C73555">
        <w:rPr>
          <w:rFonts w:ascii="Calibri" w:hAnsi="Calibri" w:cs="Arial"/>
          <w:color w:val="1A1A1A"/>
          <w:sz w:val="22"/>
          <w:szCs w:val="22"/>
          <w:lang w:val="ca-ES"/>
        </w:rPr>
        <w:t>Viding</w:t>
      </w:r>
      <w:proofErr w:type="spellEnd"/>
      <w:r w:rsidR="00474361" w:rsidRPr="00C73555">
        <w:rPr>
          <w:rFonts w:ascii="Calibri" w:hAnsi="Calibri" w:cs="Arial"/>
          <w:color w:val="1A1A1A"/>
          <w:sz w:val="22"/>
          <w:szCs w:val="22"/>
          <w:lang w:val="ca-ES"/>
        </w:rPr>
        <w:t>, Jaime Gross.</w:t>
      </w:r>
    </w:p>
    <w:p w14:paraId="2DCEC6BF" w14:textId="77777777" w:rsidR="00474361" w:rsidRPr="00C73555" w:rsidRDefault="00474361" w:rsidP="00EC6D7E">
      <w:pPr>
        <w:tabs>
          <w:tab w:val="left" w:pos="9072"/>
        </w:tabs>
        <w:ind w:right="-7"/>
        <w:jc w:val="both"/>
        <w:rPr>
          <w:rFonts w:ascii="Calibri" w:hAnsi="Calibri" w:cs="Arial"/>
          <w:color w:val="1A1A1A"/>
          <w:sz w:val="22"/>
          <w:szCs w:val="22"/>
          <w:lang w:val="ca-ES"/>
        </w:rPr>
      </w:pPr>
    </w:p>
    <w:p w14:paraId="3D460B97" w14:textId="116E505C" w:rsidR="00EC6D7E" w:rsidRPr="00C73555" w:rsidRDefault="00C73555" w:rsidP="00EC6D7E">
      <w:pPr>
        <w:tabs>
          <w:tab w:val="left" w:pos="9072"/>
        </w:tabs>
        <w:ind w:right="-7"/>
        <w:jc w:val="both"/>
        <w:rPr>
          <w:rFonts w:ascii="Calibri" w:hAnsi="Calibri" w:cs="Arial"/>
          <w:color w:val="1A1A1A"/>
          <w:sz w:val="22"/>
          <w:szCs w:val="22"/>
          <w:lang w:val="ca-ES"/>
        </w:rPr>
      </w:pPr>
      <w:r>
        <w:rPr>
          <w:rFonts w:ascii="Calibri" w:hAnsi="Calibri" w:cs="Arial"/>
          <w:b/>
          <w:sz w:val="22"/>
          <w:szCs w:val="22"/>
          <w:lang w:val="ca-ES"/>
        </w:rPr>
        <w:t>L’acte tindrà lloc</w:t>
      </w:r>
      <w:r w:rsidR="00474361" w:rsidRPr="00C73555">
        <w:rPr>
          <w:rFonts w:ascii="Calibri" w:hAnsi="Calibri" w:cs="Arial"/>
          <w:b/>
          <w:sz w:val="22"/>
          <w:szCs w:val="22"/>
          <w:lang w:val="ca-ES"/>
        </w:rPr>
        <w:t xml:space="preserve"> el </w:t>
      </w:r>
      <w:r w:rsidRPr="00C73555">
        <w:rPr>
          <w:rFonts w:ascii="Calibri" w:hAnsi="Calibri" w:cs="Arial"/>
          <w:b/>
          <w:sz w:val="22"/>
          <w:szCs w:val="22"/>
          <w:lang w:val="ca-ES"/>
        </w:rPr>
        <w:t>pròxim</w:t>
      </w:r>
      <w:r w:rsidR="00474361" w:rsidRPr="00C73555">
        <w:rPr>
          <w:rFonts w:ascii="Calibri" w:hAnsi="Calibri" w:cs="Arial"/>
          <w:b/>
          <w:sz w:val="22"/>
          <w:szCs w:val="22"/>
          <w:lang w:val="ca-ES"/>
        </w:rPr>
        <w:t xml:space="preserve"> </w:t>
      </w:r>
      <w:r w:rsidR="00511894">
        <w:rPr>
          <w:rFonts w:ascii="Calibri" w:hAnsi="Calibri" w:cs="Arial"/>
          <w:b/>
          <w:sz w:val="22"/>
          <w:szCs w:val="22"/>
          <w:lang w:val="ca-ES"/>
        </w:rPr>
        <w:t xml:space="preserve">dijous </w:t>
      </w:r>
      <w:bookmarkStart w:id="0" w:name="_GoBack"/>
      <w:bookmarkEnd w:id="0"/>
      <w:r w:rsidR="00474361" w:rsidRPr="00C73555">
        <w:rPr>
          <w:rFonts w:ascii="Calibri" w:hAnsi="Calibri" w:cs="Arial"/>
          <w:b/>
          <w:sz w:val="22"/>
          <w:szCs w:val="22"/>
          <w:lang w:val="ca-ES"/>
        </w:rPr>
        <w:t>4 de ma</w:t>
      </w:r>
      <w:r>
        <w:rPr>
          <w:rFonts w:ascii="Calibri" w:hAnsi="Calibri" w:cs="Arial"/>
          <w:b/>
          <w:sz w:val="22"/>
          <w:szCs w:val="22"/>
          <w:lang w:val="ca-ES"/>
        </w:rPr>
        <w:t>ig</w:t>
      </w:r>
      <w:r w:rsidR="00474361" w:rsidRPr="00C73555">
        <w:rPr>
          <w:rFonts w:ascii="Calibri" w:hAnsi="Calibri" w:cs="Arial"/>
          <w:b/>
          <w:sz w:val="22"/>
          <w:szCs w:val="22"/>
          <w:lang w:val="ca-ES"/>
        </w:rPr>
        <w:t xml:space="preserve"> a l</w:t>
      </w:r>
      <w:r>
        <w:rPr>
          <w:rFonts w:ascii="Calibri" w:hAnsi="Calibri" w:cs="Arial"/>
          <w:b/>
          <w:sz w:val="22"/>
          <w:szCs w:val="22"/>
          <w:lang w:val="ca-ES"/>
        </w:rPr>
        <w:t>e</w:t>
      </w:r>
      <w:r w:rsidR="00474361" w:rsidRPr="00C73555">
        <w:rPr>
          <w:rFonts w:ascii="Calibri" w:hAnsi="Calibri" w:cs="Arial"/>
          <w:b/>
          <w:sz w:val="22"/>
          <w:szCs w:val="22"/>
          <w:lang w:val="ca-ES"/>
        </w:rPr>
        <w:t>s 10:30</w:t>
      </w:r>
      <w:r>
        <w:rPr>
          <w:rFonts w:ascii="Calibri" w:hAnsi="Calibri" w:cs="Arial"/>
          <w:b/>
          <w:sz w:val="22"/>
          <w:szCs w:val="22"/>
          <w:lang w:val="ca-ES"/>
        </w:rPr>
        <w:t xml:space="preserve"> h,</w:t>
      </w:r>
      <w:r w:rsidR="00474361" w:rsidRPr="00C73555">
        <w:rPr>
          <w:rFonts w:ascii="Calibri" w:hAnsi="Calibri" w:cs="Arial"/>
          <w:b/>
          <w:sz w:val="22"/>
          <w:szCs w:val="22"/>
          <w:lang w:val="ca-ES"/>
        </w:rPr>
        <w:t xml:space="preserve"> </w:t>
      </w:r>
      <w:r>
        <w:rPr>
          <w:rFonts w:ascii="Calibri" w:hAnsi="Calibri" w:cs="Arial"/>
          <w:b/>
          <w:sz w:val="22"/>
          <w:szCs w:val="22"/>
          <w:lang w:val="ca-ES"/>
        </w:rPr>
        <w:t>a la</w:t>
      </w:r>
      <w:r w:rsidR="00474361" w:rsidRPr="00C73555">
        <w:rPr>
          <w:rFonts w:ascii="Calibri" w:hAnsi="Calibri" w:cs="Arial"/>
          <w:b/>
          <w:sz w:val="22"/>
          <w:szCs w:val="22"/>
          <w:lang w:val="ca-ES"/>
        </w:rPr>
        <w:t xml:space="preserve"> </w:t>
      </w:r>
      <w:r w:rsidR="00474361" w:rsidRPr="00C73555">
        <w:rPr>
          <w:rFonts w:ascii="Calibri" w:hAnsi="Calibri" w:cs="Arial"/>
          <w:b/>
          <w:color w:val="1A1A1A"/>
          <w:sz w:val="22"/>
          <w:szCs w:val="22"/>
          <w:lang w:val="ca-ES"/>
        </w:rPr>
        <w:t xml:space="preserve">Rambla President Lluís Companys, 1. </w:t>
      </w:r>
      <w:r>
        <w:rPr>
          <w:rFonts w:ascii="Calibri" w:hAnsi="Calibri" w:cs="Arial"/>
          <w:color w:val="1A1A1A"/>
          <w:sz w:val="22"/>
          <w:szCs w:val="22"/>
          <w:lang w:val="ca-ES"/>
        </w:rPr>
        <w:t xml:space="preserve">L’horari </w:t>
      </w:r>
      <w:r w:rsidRPr="00C73555">
        <w:rPr>
          <w:rFonts w:ascii="Calibri" w:hAnsi="Calibri" w:cs="Arial"/>
          <w:color w:val="1A1A1A"/>
          <w:sz w:val="22"/>
          <w:szCs w:val="22"/>
          <w:lang w:val="ca-ES"/>
        </w:rPr>
        <w:t>serà</w:t>
      </w:r>
      <w:r w:rsidR="00EC6D7E" w:rsidRPr="00C73555">
        <w:rPr>
          <w:rFonts w:ascii="Calibri" w:hAnsi="Calibri" w:cs="Arial"/>
          <w:color w:val="1A1A1A"/>
          <w:sz w:val="22"/>
          <w:szCs w:val="22"/>
          <w:lang w:val="ca-ES"/>
        </w:rPr>
        <w:t xml:space="preserve"> el </w:t>
      </w:r>
      <w:r>
        <w:rPr>
          <w:rFonts w:ascii="Calibri" w:hAnsi="Calibri" w:cs="Arial"/>
          <w:color w:val="1A1A1A"/>
          <w:sz w:val="22"/>
          <w:szCs w:val="22"/>
          <w:lang w:val="ca-ES"/>
        </w:rPr>
        <w:t>següent</w:t>
      </w:r>
      <w:r w:rsidR="00EC6D7E" w:rsidRPr="00C73555">
        <w:rPr>
          <w:rFonts w:ascii="Calibri" w:hAnsi="Calibri" w:cs="Arial"/>
          <w:color w:val="1A1A1A"/>
          <w:sz w:val="22"/>
          <w:szCs w:val="22"/>
          <w:lang w:val="ca-ES"/>
        </w:rPr>
        <w:t>:</w:t>
      </w:r>
    </w:p>
    <w:p w14:paraId="240D7C85" w14:textId="77777777" w:rsidR="00EC6D7E" w:rsidRPr="00C73555" w:rsidRDefault="00EC6D7E" w:rsidP="00EC6D7E">
      <w:pPr>
        <w:tabs>
          <w:tab w:val="left" w:pos="9072"/>
        </w:tabs>
        <w:spacing w:line="276" w:lineRule="auto"/>
        <w:ind w:right="-7"/>
        <w:jc w:val="both"/>
        <w:rPr>
          <w:rFonts w:ascii="Calibri" w:hAnsi="Calibri" w:cs="Arial"/>
          <w:sz w:val="22"/>
          <w:szCs w:val="22"/>
          <w:lang w:val="ca-ES"/>
        </w:rPr>
      </w:pPr>
    </w:p>
    <w:p w14:paraId="1BC7D96F" w14:textId="5D8E8A18" w:rsidR="00EC6D7E" w:rsidRPr="00C73555" w:rsidRDefault="007036EC" w:rsidP="00F62CF8">
      <w:pPr>
        <w:widowControl w:val="0"/>
        <w:autoSpaceDE w:val="0"/>
        <w:autoSpaceDN w:val="0"/>
        <w:adjustRightInd w:val="0"/>
        <w:spacing w:line="276" w:lineRule="auto"/>
        <w:ind w:left="426"/>
        <w:jc w:val="both"/>
        <w:rPr>
          <w:rFonts w:ascii="Calibri" w:hAnsi="Calibri" w:cs="Calibri"/>
          <w:sz w:val="22"/>
          <w:szCs w:val="22"/>
          <w:lang w:val="ca-ES"/>
        </w:rPr>
      </w:pPr>
      <w:dir w:val="ltr">
        <w:r w:rsidR="00F62CF8" w:rsidRPr="00C73555">
          <w:rPr>
            <w:rFonts w:ascii="Calibri" w:hAnsi="Calibri" w:cs="Calibri"/>
            <w:sz w:val="22"/>
            <w:szCs w:val="22"/>
            <w:lang w:val="ca-ES"/>
          </w:rPr>
          <w:t>10:30 - R</w:t>
        </w:r>
        <w:r w:rsidR="00EC6D7E" w:rsidRPr="00C73555">
          <w:rPr>
            <w:rFonts w:ascii="Calibri" w:hAnsi="Calibri" w:cs="Calibri"/>
            <w:sz w:val="22"/>
            <w:szCs w:val="22"/>
            <w:lang w:val="ca-ES"/>
          </w:rPr>
          <w:t>ecepció autori</w:t>
        </w:r>
        <w:r w:rsidR="00C73555">
          <w:rPr>
            <w:rFonts w:ascii="Calibri" w:hAnsi="Calibri" w:cs="Calibri"/>
            <w:sz w:val="22"/>
            <w:szCs w:val="22"/>
            <w:lang w:val="ca-ES"/>
          </w:rPr>
          <w:t>tats</w:t>
        </w:r>
        <w:r w:rsidR="00EC6D7E" w:rsidRPr="00C73555">
          <w:rPr>
            <w:rFonts w:ascii="Calibri" w:hAnsi="Calibri" w:cs="Calibri"/>
            <w:sz w:val="22"/>
            <w:szCs w:val="22"/>
            <w:lang w:val="ca-ES"/>
          </w:rPr>
          <w:t>‬</w:t>
        </w:r>
        <w:r w:rsidR="004E084B" w:rsidRPr="00C73555">
          <w:rPr>
            <w:lang w:val="ca-ES"/>
          </w:rPr>
          <w:t>‬</w:t>
        </w:r>
        <w:r w:rsidR="00562E41" w:rsidRPr="00C73555">
          <w:rPr>
            <w:lang w:val="ca-ES"/>
          </w:rPr>
          <w:t>‬</w:t>
        </w:r>
        <w:r w:rsidRPr="00C73555">
          <w:rPr>
            <w:lang w:val="ca-ES"/>
          </w:rPr>
          <w:t>‬</w:t>
        </w:r>
      </w:dir>
    </w:p>
    <w:p w14:paraId="6F7ABC99" w14:textId="645B0184" w:rsidR="00EC6D7E" w:rsidRPr="00C73555" w:rsidRDefault="00EC6D7E" w:rsidP="00F62CF8">
      <w:pPr>
        <w:widowControl w:val="0"/>
        <w:autoSpaceDE w:val="0"/>
        <w:autoSpaceDN w:val="0"/>
        <w:adjustRightInd w:val="0"/>
        <w:spacing w:line="276" w:lineRule="auto"/>
        <w:ind w:left="426"/>
        <w:jc w:val="both"/>
        <w:rPr>
          <w:rFonts w:ascii="Calibri" w:hAnsi="Calibri" w:cs="Calibri"/>
          <w:sz w:val="22"/>
          <w:szCs w:val="22"/>
          <w:lang w:val="ca-ES"/>
        </w:rPr>
      </w:pPr>
      <w:r w:rsidRPr="00C73555">
        <w:rPr>
          <w:rFonts w:ascii="Calibri" w:hAnsi="Calibri" w:cs="Calibri"/>
          <w:sz w:val="22"/>
          <w:szCs w:val="22"/>
          <w:lang w:val="ca-ES"/>
        </w:rPr>
        <w:t>10:45 </w:t>
      </w:r>
      <w:r w:rsidR="00C5761A" w:rsidRPr="00C73555">
        <w:rPr>
          <w:rFonts w:ascii="Calibri" w:hAnsi="Calibri" w:cs="Calibri"/>
          <w:sz w:val="22"/>
          <w:szCs w:val="22"/>
          <w:lang w:val="ca-ES"/>
        </w:rPr>
        <w:t>–</w:t>
      </w:r>
      <w:r w:rsidRPr="00C73555">
        <w:rPr>
          <w:rFonts w:ascii="Calibri" w:hAnsi="Calibri" w:cs="Calibri"/>
          <w:sz w:val="22"/>
          <w:szCs w:val="22"/>
          <w:lang w:val="ca-ES"/>
        </w:rPr>
        <w:t xml:space="preserve"> </w:t>
      </w:r>
      <w:r w:rsidR="00C5761A" w:rsidRPr="00C73555">
        <w:rPr>
          <w:rFonts w:ascii="Calibri" w:hAnsi="Calibri" w:cs="Calibri"/>
          <w:sz w:val="22"/>
          <w:szCs w:val="22"/>
          <w:lang w:val="ca-ES"/>
        </w:rPr>
        <w:t xml:space="preserve">Visita a </w:t>
      </w:r>
      <w:r w:rsidR="00F62CF8" w:rsidRPr="00C73555">
        <w:rPr>
          <w:rFonts w:ascii="Calibri" w:hAnsi="Calibri" w:cs="Calibri"/>
          <w:sz w:val="22"/>
          <w:szCs w:val="22"/>
          <w:lang w:val="ca-ES"/>
        </w:rPr>
        <w:t>l</w:t>
      </w:r>
      <w:r w:rsidR="00C73555">
        <w:rPr>
          <w:rFonts w:ascii="Calibri" w:hAnsi="Calibri" w:cs="Calibri"/>
          <w:sz w:val="22"/>
          <w:szCs w:val="22"/>
          <w:lang w:val="ca-ES"/>
        </w:rPr>
        <w:t>e</w:t>
      </w:r>
      <w:r w:rsidR="00F62CF8" w:rsidRPr="00C73555">
        <w:rPr>
          <w:rFonts w:ascii="Calibri" w:hAnsi="Calibri" w:cs="Calibri"/>
          <w:sz w:val="22"/>
          <w:szCs w:val="22"/>
          <w:lang w:val="ca-ES"/>
        </w:rPr>
        <w:t xml:space="preserve">s </w:t>
      </w:r>
      <w:r w:rsidR="00C73555" w:rsidRPr="00C73555">
        <w:rPr>
          <w:rFonts w:ascii="Calibri" w:hAnsi="Calibri" w:cs="Calibri"/>
          <w:sz w:val="22"/>
          <w:szCs w:val="22"/>
          <w:lang w:val="ca-ES"/>
        </w:rPr>
        <w:t>instal·lacions</w:t>
      </w:r>
    </w:p>
    <w:p w14:paraId="52A23297" w14:textId="29E680AF" w:rsidR="00EC6D7E" w:rsidRPr="00C73555" w:rsidRDefault="00EC6D7E" w:rsidP="00F62CF8">
      <w:pPr>
        <w:widowControl w:val="0"/>
        <w:autoSpaceDE w:val="0"/>
        <w:autoSpaceDN w:val="0"/>
        <w:adjustRightInd w:val="0"/>
        <w:spacing w:line="276" w:lineRule="auto"/>
        <w:ind w:left="426"/>
        <w:jc w:val="both"/>
        <w:rPr>
          <w:rFonts w:ascii="Calibri" w:hAnsi="Calibri" w:cs="Calibri"/>
          <w:sz w:val="22"/>
          <w:szCs w:val="22"/>
          <w:lang w:val="ca-ES"/>
        </w:rPr>
      </w:pPr>
      <w:r w:rsidRPr="00C73555">
        <w:rPr>
          <w:rFonts w:ascii="Calibri" w:hAnsi="Calibri" w:cs="Calibri"/>
          <w:sz w:val="22"/>
          <w:szCs w:val="22"/>
          <w:lang w:val="ca-ES"/>
        </w:rPr>
        <w:t>11:30</w:t>
      </w:r>
      <w:r w:rsidR="0055622A" w:rsidRPr="00C73555">
        <w:rPr>
          <w:rFonts w:ascii="Calibri" w:hAnsi="Calibri" w:cs="Calibri"/>
          <w:sz w:val="22"/>
          <w:szCs w:val="22"/>
          <w:lang w:val="ca-ES"/>
        </w:rPr>
        <w:t> - R</w:t>
      </w:r>
      <w:r w:rsidR="00C73555">
        <w:rPr>
          <w:rFonts w:ascii="Calibri" w:hAnsi="Calibri" w:cs="Calibri"/>
          <w:sz w:val="22"/>
          <w:szCs w:val="22"/>
          <w:lang w:val="ca-ES"/>
        </w:rPr>
        <w:t>o</w:t>
      </w:r>
      <w:r w:rsidR="00CC3D4F" w:rsidRPr="00C73555">
        <w:rPr>
          <w:rFonts w:ascii="Calibri" w:hAnsi="Calibri" w:cs="Calibri"/>
          <w:sz w:val="22"/>
          <w:szCs w:val="22"/>
          <w:lang w:val="ca-ES"/>
        </w:rPr>
        <w:t>da de pre</w:t>
      </w:r>
      <w:r w:rsidR="00C73555">
        <w:rPr>
          <w:rFonts w:ascii="Calibri" w:hAnsi="Calibri" w:cs="Calibri"/>
          <w:sz w:val="22"/>
          <w:szCs w:val="22"/>
          <w:lang w:val="ca-ES"/>
        </w:rPr>
        <w:t>m</w:t>
      </w:r>
      <w:r w:rsidR="00CC3D4F" w:rsidRPr="00C73555">
        <w:rPr>
          <w:rFonts w:ascii="Calibri" w:hAnsi="Calibri" w:cs="Calibri"/>
          <w:sz w:val="22"/>
          <w:szCs w:val="22"/>
          <w:lang w:val="ca-ES"/>
        </w:rPr>
        <w:t>sa </w:t>
      </w:r>
    </w:p>
    <w:p w14:paraId="337BB22F" w14:textId="1E26802F" w:rsidR="00EC6D7E" w:rsidRPr="00C73555" w:rsidRDefault="00EC6D7E" w:rsidP="00F62CF8">
      <w:pPr>
        <w:widowControl w:val="0"/>
        <w:autoSpaceDE w:val="0"/>
        <w:autoSpaceDN w:val="0"/>
        <w:adjustRightInd w:val="0"/>
        <w:spacing w:line="276" w:lineRule="auto"/>
        <w:ind w:left="426"/>
        <w:jc w:val="both"/>
        <w:rPr>
          <w:rFonts w:ascii="Calibri" w:hAnsi="Calibri" w:cs="Calibri"/>
          <w:sz w:val="22"/>
          <w:szCs w:val="22"/>
          <w:lang w:val="ca-ES"/>
        </w:rPr>
      </w:pPr>
      <w:r w:rsidRPr="00C73555">
        <w:rPr>
          <w:rFonts w:ascii="Calibri" w:hAnsi="Calibri" w:cs="Calibri"/>
          <w:sz w:val="22"/>
          <w:szCs w:val="22"/>
          <w:lang w:val="ca-ES"/>
        </w:rPr>
        <w:t>12:00 </w:t>
      </w:r>
      <w:r w:rsidR="0055622A" w:rsidRPr="00C73555">
        <w:rPr>
          <w:rFonts w:ascii="Calibri" w:hAnsi="Calibri" w:cs="Calibri"/>
          <w:sz w:val="22"/>
          <w:szCs w:val="22"/>
          <w:lang w:val="ca-ES"/>
        </w:rPr>
        <w:t xml:space="preserve">- </w:t>
      </w:r>
      <w:proofErr w:type="spellStart"/>
      <w:r w:rsidRPr="00C73555">
        <w:rPr>
          <w:rFonts w:ascii="Calibri" w:hAnsi="Calibri" w:cs="Calibri"/>
          <w:sz w:val="22"/>
          <w:szCs w:val="22"/>
          <w:lang w:val="ca-ES"/>
        </w:rPr>
        <w:t>Cocktail</w:t>
      </w:r>
      <w:proofErr w:type="spellEnd"/>
      <w:r w:rsidRPr="00C73555">
        <w:rPr>
          <w:rFonts w:ascii="Calibri" w:hAnsi="Calibri" w:cs="Calibri"/>
          <w:sz w:val="22"/>
          <w:szCs w:val="22"/>
          <w:lang w:val="ca-ES"/>
        </w:rPr>
        <w:t>‬</w:t>
      </w:r>
    </w:p>
    <w:p w14:paraId="36475213" w14:textId="4585EBB5" w:rsidR="00FA06A3" w:rsidRPr="00C73555" w:rsidRDefault="00EC6D7E" w:rsidP="00F62CF8">
      <w:pPr>
        <w:tabs>
          <w:tab w:val="left" w:pos="9072"/>
        </w:tabs>
        <w:spacing w:line="276" w:lineRule="auto"/>
        <w:ind w:left="426" w:right="-7"/>
        <w:jc w:val="both"/>
        <w:rPr>
          <w:rFonts w:ascii="Calibri" w:hAnsi="Calibri" w:cs="Arial"/>
          <w:sz w:val="22"/>
          <w:szCs w:val="22"/>
          <w:lang w:val="ca-ES"/>
        </w:rPr>
      </w:pPr>
      <w:r w:rsidRPr="00C73555">
        <w:rPr>
          <w:rFonts w:ascii="Calibri" w:hAnsi="Calibri" w:cs="Calibri"/>
          <w:sz w:val="22"/>
          <w:szCs w:val="22"/>
          <w:lang w:val="ca-ES"/>
        </w:rPr>
        <w:t>13:45 - Fi</w:t>
      </w:r>
      <w:r w:rsidRPr="00C73555">
        <w:rPr>
          <w:rFonts w:ascii="Calibri" w:hAnsi="Calibri" w:cs="Calibri"/>
          <w:sz w:val="22"/>
          <w:szCs w:val="22"/>
          <w:lang w:val="ca-ES"/>
        </w:rPr>
        <w:t>‬</w:t>
      </w:r>
      <w:r w:rsidR="00CC3D4F" w:rsidRPr="00C73555">
        <w:rPr>
          <w:rFonts w:ascii="Calibri" w:hAnsi="Calibri" w:cs="Calibri"/>
          <w:sz w:val="22"/>
          <w:szCs w:val="22"/>
          <w:lang w:val="ca-ES"/>
        </w:rPr>
        <w:t xml:space="preserve"> de</w:t>
      </w:r>
      <w:r w:rsidR="00C73555">
        <w:rPr>
          <w:rFonts w:ascii="Calibri" w:hAnsi="Calibri" w:cs="Calibri"/>
          <w:sz w:val="22"/>
          <w:szCs w:val="22"/>
          <w:lang w:val="ca-ES"/>
        </w:rPr>
        <w:t xml:space="preserve"> l’</w:t>
      </w:r>
      <w:r w:rsidR="00CC3D4F" w:rsidRPr="00C73555">
        <w:rPr>
          <w:rFonts w:ascii="Calibri" w:hAnsi="Calibri" w:cs="Calibri"/>
          <w:sz w:val="22"/>
          <w:szCs w:val="22"/>
          <w:lang w:val="ca-ES"/>
        </w:rPr>
        <w:t>act</w:t>
      </w:r>
      <w:r w:rsidR="00C73555">
        <w:rPr>
          <w:rFonts w:ascii="Calibri" w:hAnsi="Calibri" w:cs="Calibri"/>
          <w:sz w:val="22"/>
          <w:szCs w:val="22"/>
          <w:lang w:val="ca-ES"/>
        </w:rPr>
        <w:t>e</w:t>
      </w:r>
    </w:p>
    <w:p w14:paraId="7DFC5EC9" w14:textId="77777777" w:rsidR="00F62CF8" w:rsidRPr="00C73555" w:rsidRDefault="00F62CF8" w:rsidP="00F62CF8">
      <w:pPr>
        <w:tabs>
          <w:tab w:val="left" w:pos="9072"/>
        </w:tabs>
        <w:spacing w:line="276" w:lineRule="auto"/>
        <w:ind w:left="426" w:right="-7"/>
        <w:jc w:val="both"/>
        <w:rPr>
          <w:rFonts w:ascii="Calibri" w:hAnsi="Calibri" w:cs="Arial"/>
          <w:sz w:val="22"/>
          <w:szCs w:val="22"/>
          <w:lang w:val="ca-ES"/>
        </w:rPr>
      </w:pPr>
    </w:p>
    <w:p w14:paraId="7EFF519D" w14:textId="1E70570D" w:rsidR="00534E2E" w:rsidRPr="0099236E" w:rsidRDefault="00534E2E" w:rsidP="00FA06A3">
      <w:pPr>
        <w:ind w:right="-7"/>
        <w:jc w:val="both"/>
        <w:rPr>
          <w:rFonts w:ascii="Calibri" w:hAnsi="Calibri"/>
          <w:b/>
          <w:sz w:val="22"/>
          <w:szCs w:val="22"/>
          <w:lang w:val="ca-ES"/>
        </w:rPr>
      </w:pPr>
      <w:r w:rsidRPr="0099236E">
        <w:rPr>
          <w:rFonts w:ascii="Calibri" w:hAnsi="Calibri"/>
          <w:b/>
          <w:sz w:val="22"/>
          <w:szCs w:val="22"/>
          <w:lang w:val="ca-ES"/>
        </w:rPr>
        <w:t>C</w:t>
      </w:r>
      <w:r w:rsidR="00C73555" w:rsidRPr="0099236E">
        <w:rPr>
          <w:rFonts w:ascii="Calibri" w:hAnsi="Calibri"/>
          <w:b/>
          <w:sz w:val="22"/>
          <w:szCs w:val="22"/>
          <w:lang w:val="ca-ES"/>
        </w:rPr>
        <w:t>om</w:t>
      </w:r>
      <w:r w:rsidRPr="0099236E">
        <w:rPr>
          <w:rFonts w:ascii="Calibri" w:hAnsi="Calibri"/>
          <w:b/>
          <w:sz w:val="22"/>
          <w:szCs w:val="22"/>
          <w:lang w:val="ca-ES"/>
        </w:rPr>
        <w:t xml:space="preserve"> </w:t>
      </w:r>
      <w:r w:rsidR="00C73555" w:rsidRPr="0099236E">
        <w:rPr>
          <w:rFonts w:ascii="Calibri" w:hAnsi="Calibri"/>
          <w:b/>
          <w:sz w:val="22"/>
          <w:szCs w:val="22"/>
          <w:lang w:val="ca-ES"/>
        </w:rPr>
        <w:t>serà</w:t>
      </w:r>
      <w:r w:rsidRPr="0099236E">
        <w:rPr>
          <w:rFonts w:ascii="Calibri" w:hAnsi="Calibri"/>
          <w:b/>
          <w:sz w:val="22"/>
          <w:szCs w:val="22"/>
          <w:lang w:val="ca-ES"/>
        </w:rPr>
        <w:t xml:space="preserve"> </w:t>
      </w:r>
      <w:r w:rsidR="00F24EB2" w:rsidRPr="0099236E">
        <w:rPr>
          <w:rFonts w:ascii="Calibri" w:hAnsi="Calibri"/>
          <w:b/>
          <w:sz w:val="22"/>
          <w:szCs w:val="22"/>
          <w:lang w:val="ca-ES"/>
        </w:rPr>
        <w:t>“</w:t>
      </w:r>
      <w:r w:rsidR="00C5761A" w:rsidRPr="0099236E">
        <w:rPr>
          <w:rFonts w:ascii="Calibri" w:hAnsi="Calibri"/>
          <w:b/>
          <w:sz w:val="22"/>
          <w:szCs w:val="22"/>
          <w:lang w:val="ca-ES"/>
        </w:rPr>
        <w:t xml:space="preserve">Complex </w:t>
      </w:r>
      <w:r w:rsidRPr="0099236E">
        <w:rPr>
          <w:rFonts w:ascii="Calibri" w:hAnsi="Calibri"/>
          <w:b/>
          <w:sz w:val="22"/>
          <w:szCs w:val="22"/>
          <w:lang w:val="ca-ES"/>
        </w:rPr>
        <w:t>Sant Jordi</w:t>
      </w:r>
      <w:r w:rsidR="00F24EB2" w:rsidRPr="0099236E">
        <w:rPr>
          <w:rFonts w:ascii="Calibri" w:hAnsi="Calibri"/>
          <w:b/>
          <w:sz w:val="22"/>
          <w:szCs w:val="22"/>
          <w:lang w:val="ca-ES"/>
        </w:rPr>
        <w:t>”</w:t>
      </w:r>
      <w:r w:rsidRPr="0099236E">
        <w:rPr>
          <w:rFonts w:ascii="Calibri" w:hAnsi="Calibri"/>
          <w:b/>
          <w:sz w:val="22"/>
          <w:szCs w:val="22"/>
          <w:lang w:val="ca-ES"/>
        </w:rPr>
        <w:t>?</w:t>
      </w:r>
    </w:p>
    <w:p w14:paraId="23EAE64E" w14:textId="77777777" w:rsidR="00534E2E" w:rsidRPr="0099236E" w:rsidRDefault="00534E2E" w:rsidP="00FA06A3">
      <w:pPr>
        <w:ind w:right="-7"/>
        <w:jc w:val="both"/>
        <w:rPr>
          <w:rFonts w:ascii="Calibri" w:hAnsi="Calibri"/>
          <w:b/>
          <w:sz w:val="22"/>
          <w:szCs w:val="22"/>
          <w:lang w:val="ca-ES"/>
        </w:rPr>
      </w:pPr>
    </w:p>
    <w:p w14:paraId="1A631A88" w14:textId="07932F5B" w:rsidR="00C73555" w:rsidRPr="0099236E" w:rsidRDefault="00C5761A" w:rsidP="00033F1A">
      <w:pPr>
        <w:widowControl w:val="0"/>
        <w:autoSpaceDE w:val="0"/>
        <w:autoSpaceDN w:val="0"/>
        <w:adjustRightInd w:val="0"/>
        <w:ind w:left="-567" w:right="-716"/>
        <w:rPr>
          <w:rFonts w:ascii="Calibri" w:hAnsi="Calibri" w:cs="SegoeUI"/>
          <w:sz w:val="22"/>
          <w:szCs w:val="22"/>
          <w:lang w:val="ca-ES"/>
        </w:rPr>
      </w:pPr>
      <w:r w:rsidRPr="0099236E">
        <w:rPr>
          <w:rFonts w:ascii="Calibri" w:hAnsi="Calibri" w:cs="SegoeUI"/>
          <w:sz w:val="22"/>
          <w:szCs w:val="22"/>
          <w:lang w:val="ca-ES"/>
        </w:rPr>
        <w:t>El n</w:t>
      </w:r>
      <w:r w:rsidR="00C73555" w:rsidRPr="0099236E">
        <w:rPr>
          <w:rFonts w:ascii="Calibri" w:hAnsi="Calibri" w:cs="SegoeUI"/>
          <w:sz w:val="22"/>
          <w:szCs w:val="22"/>
          <w:lang w:val="ca-ES"/>
        </w:rPr>
        <w:t>ou</w:t>
      </w:r>
      <w:r w:rsidRPr="0099236E">
        <w:rPr>
          <w:rFonts w:ascii="Calibri" w:hAnsi="Calibri" w:cs="SegoeUI"/>
          <w:sz w:val="22"/>
          <w:szCs w:val="22"/>
          <w:lang w:val="ca-ES"/>
        </w:rPr>
        <w:t xml:space="preserve"> </w:t>
      </w:r>
      <w:r w:rsidR="00F24EB2" w:rsidRPr="0099236E">
        <w:rPr>
          <w:rFonts w:ascii="Calibri" w:hAnsi="Calibri" w:cs="SegoeUI"/>
          <w:sz w:val="22"/>
          <w:szCs w:val="22"/>
          <w:lang w:val="ca-ES"/>
        </w:rPr>
        <w:t>“</w:t>
      </w:r>
      <w:r w:rsidRPr="0099236E">
        <w:rPr>
          <w:rFonts w:ascii="Calibri" w:hAnsi="Calibri" w:cs="SegoeUI"/>
          <w:sz w:val="22"/>
          <w:szCs w:val="22"/>
          <w:lang w:val="ca-ES"/>
        </w:rPr>
        <w:t xml:space="preserve">Complex </w:t>
      </w:r>
      <w:r w:rsidR="00F60133" w:rsidRPr="0099236E">
        <w:rPr>
          <w:rFonts w:ascii="Calibri" w:hAnsi="Calibri" w:cs="SegoeUI"/>
          <w:sz w:val="22"/>
          <w:szCs w:val="22"/>
          <w:lang w:val="ca-ES"/>
        </w:rPr>
        <w:t>Sant Jordi</w:t>
      </w:r>
      <w:r w:rsidR="00F24EB2" w:rsidRPr="0099236E">
        <w:rPr>
          <w:rFonts w:ascii="Calibri" w:hAnsi="Calibri" w:cs="SegoeUI"/>
          <w:sz w:val="22"/>
          <w:szCs w:val="22"/>
          <w:lang w:val="ca-ES"/>
        </w:rPr>
        <w:t>”</w:t>
      </w:r>
      <w:r w:rsidR="00F60133" w:rsidRPr="0099236E">
        <w:rPr>
          <w:rFonts w:ascii="Calibri" w:hAnsi="Calibri" w:cs="SegoeUI"/>
          <w:sz w:val="22"/>
          <w:szCs w:val="22"/>
          <w:lang w:val="ca-ES"/>
        </w:rPr>
        <w:t xml:space="preserve"> </w:t>
      </w:r>
      <w:r w:rsidR="00C73555" w:rsidRPr="0099236E">
        <w:rPr>
          <w:rFonts w:ascii="Calibri" w:hAnsi="Calibri" w:cs="SegoeUI"/>
          <w:sz w:val="22"/>
          <w:szCs w:val="22"/>
          <w:lang w:val="ca-ES"/>
        </w:rPr>
        <w:t>obrirà les seves portes el pròxim mes de juliol per consolidar-se com un centre esportiu i de residència universitària diferent a l’oferta ja existent. El centre esportiu, obert a la ciutad</w:t>
      </w:r>
      <w:r w:rsidR="00033F1A">
        <w:rPr>
          <w:rFonts w:ascii="Calibri" w:hAnsi="Calibri" w:cs="SegoeUI"/>
          <w:sz w:val="22"/>
          <w:szCs w:val="22"/>
          <w:lang w:val="ca-ES"/>
        </w:rPr>
        <w:t xml:space="preserve">ania, espera convertir-se en la </w:t>
      </w:r>
      <w:r w:rsidR="00C73555" w:rsidRPr="0099236E">
        <w:rPr>
          <w:rFonts w:ascii="Calibri" w:hAnsi="Calibri" w:cs="SegoeUI"/>
          <w:sz w:val="22"/>
          <w:szCs w:val="22"/>
          <w:lang w:val="ca-ES"/>
        </w:rPr>
        <w:t>referència de centres esportius a Catalunya. La residència universitària, complementaria de la ja existent en el mateix complex, reforçarà el servei per al pròxim curs.</w:t>
      </w:r>
    </w:p>
    <w:p w14:paraId="4178D01D" w14:textId="77777777" w:rsidR="00F60133" w:rsidRPr="0099236E" w:rsidRDefault="00F60133" w:rsidP="00C8394B">
      <w:pPr>
        <w:ind w:right="-7"/>
        <w:jc w:val="both"/>
        <w:rPr>
          <w:rFonts w:ascii="Calibri" w:hAnsi="Calibri"/>
          <w:sz w:val="22"/>
          <w:szCs w:val="22"/>
          <w:lang w:val="ca-ES"/>
        </w:rPr>
      </w:pPr>
    </w:p>
    <w:p w14:paraId="49C82F97" w14:textId="77777777" w:rsidR="00AD13C8" w:rsidRPr="00C73555" w:rsidRDefault="00AD13C8" w:rsidP="00AD13C8">
      <w:pPr>
        <w:ind w:right="-7"/>
        <w:jc w:val="both"/>
        <w:rPr>
          <w:rFonts w:ascii="Calibri" w:hAnsi="Calibri"/>
          <w:sz w:val="22"/>
          <w:szCs w:val="22"/>
          <w:lang w:val="ca-ES"/>
        </w:rPr>
      </w:pPr>
    </w:p>
    <w:p w14:paraId="71FC6681" w14:textId="77777777" w:rsidR="00BE136B" w:rsidRPr="00C73555" w:rsidRDefault="00BE136B" w:rsidP="001944A2">
      <w:pPr>
        <w:widowControl w:val="0"/>
        <w:autoSpaceDE w:val="0"/>
        <w:autoSpaceDN w:val="0"/>
        <w:adjustRightInd w:val="0"/>
        <w:ind w:left="-567"/>
        <w:jc w:val="both"/>
        <w:rPr>
          <w:rFonts w:ascii="Calibri" w:hAnsi="Calibri" w:cs="Arial"/>
          <w:b/>
          <w:bCs/>
          <w:sz w:val="22"/>
          <w:szCs w:val="22"/>
          <w:lang w:val="ca-ES"/>
        </w:rPr>
      </w:pPr>
      <w:r w:rsidRPr="00C73555">
        <w:rPr>
          <w:rFonts w:ascii="Calibri" w:hAnsi="Calibri" w:cs="Arial"/>
          <w:b/>
          <w:bCs/>
          <w:sz w:val="22"/>
          <w:szCs w:val="22"/>
          <w:lang w:val="ca-ES"/>
        </w:rPr>
        <w:t>CONTACTO DE PRENSA:</w:t>
      </w:r>
    </w:p>
    <w:p w14:paraId="3073B11E" w14:textId="5B9E21B6" w:rsidR="00BE136B" w:rsidRPr="00C73555" w:rsidRDefault="00474361" w:rsidP="001944A2">
      <w:pPr>
        <w:widowControl w:val="0"/>
        <w:autoSpaceDE w:val="0"/>
        <w:autoSpaceDN w:val="0"/>
        <w:adjustRightInd w:val="0"/>
        <w:ind w:left="-567"/>
        <w:jc w:val="both"/>
        <w:rPr>
          <w:rFonts w:ascii="Calibri" w:hAnsi="Calibri" w:cs="Arial"/>
          <w:sz w:val="22"/>
          <w:szCs w:val="22"/>
          <w:lang w:val="ca-ES"/>
        </w:rPr>
      </w:pPr>
      <w:r w:rsidRPr="00C73555">
        <w:rPr>
          <w:rFonts w:ascii="Calibri" w:hAnsi="Calibri" w:cs="Arial"/>
          <w:sz w:val="22"/>
          <w:szCs w:val="22"/>
          <w:lang w:val="ca-ES"/>
        </w:rPr>
        <w:t xml:space="preserve">Ismael Sánchez </w:t>
      </w:r>
      <w:r w:rsidR="00BE136B" w:rsidRPr="00C73555">
        <w:rPr>
          <w:rFonts w:ascii="Calibri" w:hAnsi="Calibri" w:cs="Arial"/>
          <w:sz w:val="22"/>
          <w:szCs w:val="22"/>
          <w:lang w:val="ca-ES"/>
        </w:rPr>
        <w:t>Cañavate</w:t>
      </w:r>
    </w:p>
    <w:p w14:paraId="615E9600" w14:textId="70AF55B5" w:rsidR="00BE136B" w:rsidRPr="00C73555" w:rsidRDefault="00BE136B" w:rsidP="001944A2">
      <w:pPr>
        <w:widowControl w:val="0"/>
        <w:autoSpaceDE w:val="0"/>
        <w:autoSpaceDN w:val="0"/>
        <w:adjustRightInd w:val="0"/>
        <w:ind w:left="-567"/>
        <w:jc w:val="both"/>
        <w:rPr>
          <w:rFonts w:ascii="Calibri" w:hAnsi="Calibri" w:cs="Arial"/>
          <w:sz w:val="22"/>
          <w:szCs w:val="22"/>
          <w:lang w:val="ca-ES"/>
        </w:rPr>
      </w:pPr>
      <w:r w:rsidRPr="00C73555">
        <w:rPr>
          <w:rFonts w:ascii="Calibri" w:hAnsi="Calibri" w:cs="Arial"/>
          <w:sz w:val="22"/>
          <w:szCs w:val="22"/>
          <w:lang w:val="ca-ES"/>
        </w:rPr>
        <w:t>+34 610 804 733</w:t>
      </w:r>
    </w:p>
    <w:p w14:paraId="1FD68322" w14:textId="08E7C7AD" w:rsidR="00AD13C8" w:rsidRDefault="007036EC" w:rsidP="00F24EB2">
      <w:pPr>
        <w:ind w:left="-567"/>
        <w:jc w:val="both"/>
        <w:rPr>
          <w:rStyle w:val="Enlla"/>
          <w:rFonts w:ascii="Calibri" w:hAnsi="Calibri" w:cs="Arial"/>
          <w:sz w:val="22"/>
          <w:szCs w:val="22"/>
          <w:lang w:val="ca-ES"/>
        </w:rPr>
      </w:pPr>
      <w:hyperlink r:id="rId7" w:history="1">
        <w:r w:rsidR="00BE136B" w:rsidRPr="00C73555">
          <w:rPr>
            <w:rStyle w:val="Enlla"/>
            <w:rFonts w:ascii="Calibri" w:hAnsi="Calibri" w:cs="Arial"/>
            <w:sz w:val="22"/>
            <w:szCs w:val="22"/>
            <w:lang w:val="ca-ES"/>
          </w:rPr>
          <w:t>i.sanchez@asesoresdecomunicacionpublica.com</w:t>
        </w:r>
      </w:hyperlink>
    </w:p>
    <w:p w14:paraId="565D74EF" w14:textId="77777777" w:rsidR="0099236E" w:rsidRDefault="0099236E" w:rsidP="00F24EB2">
      <w:pPr>
        <w:ind w:left="-567"/>
        <w:jc w:val="both"/>
        <w:rPr>
          <w:rStyle w:val="Enlla"/>
          <w:rFonts w:ascii="Calibri" w:hAnsi="Calibri" w:cs="Arial"/>
          <w:sz w:val="22"/>
          <w:szCs w:val="22"/>
          <w:lang w:val="ca-ES"/>
        </w:rPr>
      </w:pPr>
    </w:p>
    <w:p w14:paraId="119AE456" w14:textId="2351E341" w:rsidR="0099236E" w:rsidRPr="00C73555" w:rsidRDefault="0099236E" w:rsidP="0099236E">
      <w:pPr>
        <w:widowControl w:val="0"/>
        <w:autoSpaceDE w:val="0"/>
        <w:autoSpaceDN w:val="0"/>
        <w:adjustRightInd w:val="0"/>
        <w:ind w:left="-567"/>
        <w:jc w:val="both"/>
        <w:rPr>
          <w:rFonts w:ascii="Calibri" w:hAnsi="Calibri" w:cs="Arial"/>
          <w:sz w:val="22"/>
          <w:szCs w:val="22"/>
          <w:lang w:val="ca-ES"/>
        </w:rPr>
      </w:pPr>
      <w:r>
        <w:rPr>
          <w:rFonts w:ascii="Calibri" w:hAnsi="Calibri" w:cs="Arial"/>
          <w:sz w:val="22"/>
          <w:szCs w:val="22"/>
          <w:lang w:val="ca-ES"/>
        </w:rPr>
        <w:t>Gabinet de Comunicació i Relacions Externes de la URV</w:t>
      </w:r>
    </w:p>
    <w:p w14:paraId="7E3663BF" w14:textId="3B9C671A" w:rsidR="0099236E" w:rsidRPr="00C73555" w:rsidRDefault="0099236E" w:rsidP="0099236E">
      <w:pPr>
        <w:widowControl w:val="0"/>
        <w:autoSpaceDE w:val="0"/>
        <w:autoSpaceDN w:val="0"/>
        <w:adjustRightInd w:val="0"/>
        <w:ind w:left="-567"/>
        <w:jc w:val="both"/>
        <w:rPr>
          <w:rFonts w:ascii="Calibri" w:hAnsi="Calibri" w:cs="Arial"/>
          <w:sz w:val="22"/>
          <w:szCs w:val="22"/>
          <w:lang w:val="ca-ES"/>
        </w:rPr>
      </w:pPr>
      <w:r w:rsidRPr="00C73555">
        <w:rPr>
          <w:rFonts w:ascii="Calibri" w:hAnsi="Calibri" w:cs="Arial"/>
          <w:sz w:val="22"/>
          <w:szCs w:val="22"/>
          <w:lang w:val="ca-ES"/>
        </w:rPr>
        <w:t xml:space="preserve">+34 </w:t>
      </w:r>
      <w:r>
        <w:rPr>
          <w:rFonts w:ascii="Calibri" w:hAnsi="Calibri" w:cs="Arial"/>
          <w:sz w:val="22"/>
          <w:szCs w:val="22"/>
          <w:lang w:val="ca-ES"/>
        </w:rPr>
        <w:t>977 55 80 24 - 06</w:t>
      </w:r>
    </w:p>
    <w:p w14:paraId="079D928C" w14:textId="3CB6BA36" w:rsidR="0099236E" w:rsidRDefault="0099236E" w:rsidP="0099236E">
      <w:pPr>
        <w:ind w:left="-567"/>
        <w:jc w:val="both"/>
        <w:rPr>
          <w:rFonts w:ascii="Calibri" w:hAnsi="Calibri" w:cs="Arial"/>
          <w:sz w:val="22"/>
          <w:szCs w:val="22"/>
          <w:lang w:val="ca-ES"/>
        </w:rPr>
      </w:pPr>
      <w:hyperlink r:id="rId8" w:history="1">
        <w:r w:rsidRPr="0079403B">
          <w:rPr>
            <w:rStyle w:val="Enlla"/>
            <w:rFonts w:ascii="Calibri" w:hAnsi="Calibri" w:cs="Arial"/>
            <w:sz w:val="22"/>
            <w:szCs w:val="22"/>
            <w:lang w:val="ca-ES"/>
          </w:rPr>
          <w:t>gc@urv.cat</w:t>
        </w:r>
      </w:hyperlink>
    </w:p>
    <w:p w14:paraId="3A4D9FE9" w14:textId="77777777" w:rsidR="0099236E" w:rsidRPr="00C73555" w:rsidRDefault="0099236E" w:rsidP="0099236E">
      <w:pPr>
        <w:ind w:left="-567"/>
        <w:jc w:val="both"/>
        <w:rPr>
          <w:rFonts w:ascii="Calibri" w:hAnsi="Calibri" w:cs="Arial"/>
          <w:sz w:val="22"/>
          <w:szCs w:val="22"/>
          <w:u w:val="single"/>
          <w:lang w:val="ca-ES"/>
        </w:rPr>
      </w:pPr>
    </w:p>
    <w:p w14:paraId="5A5BDF85" w14:textId="77777777" w:rsidR="0099236E" w:rsidRPr="00C73555" w:rsidRDefault="0099236E" w:rsidP="00F24EB2">
      <w:pPr>
        <w:ind w:left="-567"/>
        <w:jc w:val="both"/>
        <w:rPr>
          <w:rFonts w:ascii="Calibri" w:hAnsi="Calibri" w:cs="Arial"/>
          <w:sz w:val="22"/>
          <w:szCs w:val="22"/>
          <w:u w:val="single"/>
          <w:lang w:val="ca-ES"/>
        </w:rPr>
      </w:pPr>
    </w:p>
    <w:sectPr w:rsidR="0099236E" w:rsidRPr="00C73555" w:rsidSect="001944A2">
      <w:headerReference w:type="default" r:id="rId9"/>
      <w:pgSz w:w="11900" w:h="16840"/>
      <w:pgMar w:top="1364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3313CCEA" w14:textId="77777777" w:rsidR="007036EC" w:rsidRDefault="007036EC" w:rsidP="00063E61">
      <w:r>
        <w:separator/>
      </w:r>
    </w:p>
  </w:endnote>
  <w:endnote w:type="continuationSeparator" w:id="0">
    <w:p w14:paraId="05221CE1" w14:textId="77777777" w:rsidR="007036EC" w:rsidRDefault="007036EC" w:rsidP="00063E6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SegoeUI">
    <w:altName w:val="Cambria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49B72438" w14:textId="77777777" w:rsidR="007036EC" w:rsidRDefault="007036EC" w:rsidP="00063E61">
      <w:r>
        <w:separator/>
      </w:r>
    </w:p>
  </w:footnote>
  <w:footnote w:type="continuationSeparator" w:id="0">
    <w:p w14:paraId="0C2ABD91" w14:textId="77777777" w:rsidR="007036EC" w:rsidRDefault="007036EC" w:rsidP="00063E6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26334FE" w14:textId="2E97B6DD" w:rsidR="00474361" w:rsidRDefault="00474361" w:rsidP="00C879EF">
    <w:pPr>
      <w:pStyle w:val="Capalera"/>
      <w:jc w:val="center"/>
    </w:pPr>
    <w:r>
      <w:rPr>
        <w:noProof/>
        <w:lang w:val="ca-ES" w:eastAsia="ca-ES"/>
      </w:rPr>
      <w:drawing>
        <wp:inline distT="0" distB="0" distL="0" distR="0" wp14:anchorId="0D4EF935" wp14:editId="29BB0D38">
          <wp:extent cx="1749002" cy="485919"/>
          <wp:effectExtent l="0" t="0" r="3810" b="0"/>
          <wp:docPr id="1" name="Imagen 1" descr="Ismael:Users:josepcanavate:Downloads:image001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Ismael:Users:josepcanavate:Downloads:image001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753448" cy="487154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noProof/>
        <w:lang w:val="ca-ES" w:eastAsia="ca-ES"/>
      </w:rPr>
      <w:drawing>
        <wp:inline distT="0" distB="0" distL="0" distR="0" wp14:anchorId="66F98BE9" wp14:editId="7C6702EF">
          <wp:extent cx="1125959" cy="679662"/>
          <wp:effectExtent l="0" t="0" r="0" b="6350"/>
          <wp:docPr id="2" name="Imagen 2" descr="Ismael:Users:josepcanavate:Desktop:Asesores de Comunicación Pública:Logo Viding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Ismael:Users:josepcanavate:Desktop:Asesores de Comunicación Pública:Logo Viding.jpg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28458" cy="68117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t xml:space="preserve">        </w:t>
    </w:r>
  </w:p>
  <w:p w14:paraId="78AC42AB" w14:textId="77777777" w:rsidR="00474361" w:rsidRDefault="00474361" w:rsidP="00C879EF">
    <w:pPr>
      <w:pStyle w:val="Capalera"/>
      <w:jc w:val="cent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26537AE"/>
    <w:multiLevelType w:val="hybridMultilevel"/>
    <w:tmpl w:val="F6DE40D0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53272"/>
    <w:rsid w:val="00033F1A"/>
    <w:rsid w:val="00063E61"/>
    <w:rsid w:val="00075F56"/>
    <w:rsid w:val="00157806"/>
    <w:rsid w:val="001944A2"/>
    <w:rsid w:val="00215338"/>
    <w:rsid w:val="002C7679"/>
    <w:rsid w:val="0032746A"/>
    <w:rsid w:val="00474361"/>
    <w:rsid w:val="004E084B"/>
    <w:rsid w:val="00511894"/>
    <w:rsid w:val="00534E2E"/>
    <w:rsid w:val="0055622A"/>
    <w:rsid w:val="00562E41"/>
    <w:rsid w:val="005E4B88"/>
    <w:rsid w:val="0068130A"/>
    <w:rsid w:val="006D4DED"/>
    <w:rsid w:val="007036EC"/>
    <w:rsid w:val="008419A2"/>
    <w:rsid w:val="008B1777"/>
    <w:rsid w:val="008E59DA"/>
    <w:rsid w:val="008E62C1"/>
    <w:rsid w:val="009904ED"/>
    <w:rsid w:val="0099236E"/>
    <w:rsid w:val="009A27FC"/>
    <w:rsid w:val="00A42EBF"/>
    <w:rsid w:val="00A7434F"/>
    <w:rsid w:val="00A746FF"/>
    <w:rsid w:val="00A82375"/>
    <w:rsid w:val="00A9506D"/>
    <w:rsid w:val="00AB2580"/>
    <w:rsid w:val="00AD13C8"/>
    <w:rsid w:val="00B43134"/>
    <w:rsid w:val="00B51268"/>
    <w:rsid w:val="00BE136B"/>
    <w:rsid w:val="00C04583"/>
    <w:rsid w:val="00C265FD"/>
    <w:rsid w:val="00C5761A"/>
    <w:rsid w:val="00C73555"/>
    <w:rsid w:val="00C8394B"/>
    <w:rsid w:val="00C879EF"/>
    <w:rsid w:val="00C961D6"/>
    <w:rsid w:val="00CA05A0"/>
    <w:rsid w:val="00CC3D4F"/>
    <w:rsid w:val="00D53272"/>
    <w:rsid w:val="00D5442F"/>
    <w:rsid w:val="00D8287F"/>
    <w:rsid w:val="00E63CD9"/>
    <w:rsid w:val="00E74767"/>
    <w:rsid w:val="00E873CA"/>
    <w:rsid w:val="00E967FB"/>
    <w:rsid w:val="00EC6D7E"/>
    <w:rsid w:val="00EF5EA5"/>
    <w:rsid w:val="00F24EB2"/>
    <w:rsid w:val="00F5586F"/>
    <w:rsid w:val="00F60133"/>
    <w:rsid w:val="00F62CF8"/>
    <w:rsid w:val="00FA06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_tradnl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7F22DB04"/>
  <w14:defaultImageDpi w14:val="300"/>
  <w15:docId w15:val="{5289595C-BFD8-4F8A-AF2E-6CC778D257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4"/>
        <w:szCs w:val="24"/>
        <w:lang w:val="es-ES_tradnl" w:eastAsia="es-E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Tipusdelletraperdefectedelpargraf">
    <w:name w:val="Default Paragraph Font"/>
    <w:uiPriority w:val="1"/>
    <w:semiHidden/>
    <w:unhideWhenUsed/>
  </w:style>
  <w:style w:type="table" w:default="1" w:styleId="Tau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nsellista">
    <w:name w:val="No List"/>
    <w:uiPriority w:val="99"/>
    <w:semiHidden/>
    <w:unhideWhenUsed/>
  </w:style>
  <w:style w:type="paragraph" w:styleId="Pargrafdellista">
    <w:name w:val="List Paragraph"/>
    <w:basedOn w:val="Normal"/>
    <w:uiPriority w:val="34"/>
    <w:qFormat/>
    <w:rsid w:val="008419A2"/>
    <w:pPr>
      <w:ind w:left="720"/>
      <w:contextualSpacing/>
    </w:pPr>
  </w:style>
  <w:style w:type="character" w:styleId="Enlla">
    <w:name w:val="Hyperlink"/>
    <w:basedOn w:val="Tipusdelletraperdefectedelpargraf"/>
    <w:uiPriority w:val="99"/>
    <w:unhideWhenUsed/>
    <w:rsid w:val="008419A2"/>
    <w:rPr>
      <w:color w:val="0000FF" w:themeColor="hyperlink"/>
      <w:u w:val="single"/>
    </w:rPr>
  </w:style>
  <w:style w:type="paragraph" w:styleId="Capalera">
    <w:name w:val="header"/>
    <w:basedOn w:val="Normal"/>
    <w:link w:val="CapaleraCar"/>
    <w:uiPriority w:val="99"/>
    <w:unhideWhenUsed/>
    <w:rsid w:val="00063E61"/>
    <w:pPr>
      <w:tabs>
        <w:tab w:val="center" w:pos="4252"/>
        <w:tab w:val="right" w:pos="8504"/>
      </w:tabs>
    </w:pPr>
  </w:style>
  <w:style w:type="character" w:customStyle="1" w:styleId="CapaleraCar">
    <w:name w:val="Capçalera Car"/>
    <w:basedOn w:val="Tipusdelletraperdefectedelpargraf"/>
    <w:link w:val="Capalera"/>
    <w:uiPriority w:val="99"/>
    <w:rsid w:val="00063E61"/>
  </w:style>
  <w:style w:type="paragraph" w:styleId="Peu">
    <w:name w:val="footer"/>
    <w:basedOn w:val="Normal"/>
    <w:link w:val="PeuCar"/>
    <w:uiPriority w:val="99"/>
    <w:unhideWhenUsed/>
    <w:rsid w:val="00063E61"/>
    <w:pPr>
      <w:tabs>
        <w:tab w:val="center" w:pos="4252"/>
        <w:tab w:val="right" w:pos="8504"/>
      </w:tabs>
    </w:pPr>
  </w:style>
  <w:style w:type="character" w:customStyle="1" w:styleId="PeuCar">
    <w:name w:val="Peu Car"/>
    <w:basedOn w:val="Tipusdelletraperdefectedelpargraf"/>
    <w:link w:val="Peu"/>
    <w:uiPriority w:val="99"/>
    <w:rsid w:val="00063E61"/>
  </w:style>
  <w:style w:type="paragraph" w:styleId="Textdeglobus">
    <w:name w:val="Balloon Text"/>
    <w:basedOn w:val="Normal"/>
    <w:link w:val="TextdeglobusCar"/>
    <w:uiPriority w:val="99"/>
    <w:semiHidden/>
    <w:unhideWhenUsed/>
    <w:rsid w:val="00063E61"/>
    <w:rPr>
      <w:rFonts w:ascii="Lucida Grande" w:hAnsi="Lucida Grande" w:cs="Lucida Grande"/>
      <w:sz w:val="18"/>
      <w:szCs w:val="18"/>
    </w:rPr>
  </w:style>
  <w:style w:type="character" w:customStyle="1" w:styleId="TextdeglobusCar">
    <w:name w:val="Text de globus Car"/>
    <w:basedOn w:val="Tipusdelletraperdefectedelpargraf"/>
    <w:link w:val="Textdeglobus"/>
    <w:uiPriority w:val="99"/>
    <w:semiHidden/>
    <w:rsid w:val="00063E61"/>
    <w:rPr>
      <w:rFonts w:ascii="Lucida Grande" w:hAnsi="Lucida Grande" w:cs="Lucida Grande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gc@urv.cat" TargetMode="External"/><Relationship Id="rId3" Type="http://schemas.openxmlformats.org/officeDocument/2006/relationships/settings" Target="settings.xml"/><Relationship Id="rId7" Type="http://schemas.openxmlformats.org/officeDocument/2006/relationships/hyperlink" Target="mailto:i.sanchez@asesoresdecomunicacionpublica.com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1</Pages>
  <Words>210</Words>
  <Characters>1197</Characters>
  <Application>Microsoft Office Word</Application>
  <DocSecurity>0</DocSecurity>
  <Lines>9</Lines>
  <Paragraphs>2</Paragraphs>
  <ScaleCrop>false</ScaleCrop>
  <HeadingPairs>
    <vt:vector size="2" baseType="variant">
      <vt:variant>
        <vt:lpstr>Títol</vt:lpstr>
      </vt:variant>
      <vt:variant>
        <vt:i4>1</vt:i4>
      </vt:variant>
    </vt:vector>
  </HeadingPairs>
  <TitlesOfParts>
    <vt:vector size="1" baseType="lpstr">
      <vt:lpstr/>
    </vt:vector>
  </TitlesOfParts>
  <Company>IFAPA</Company>
  <LinksUpToDate>false</LinksUpToDate>
  <CharactersWithSpaces>1405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Jose P Canavate</dc:creator>
  <cp:keywords/>
  <dc:description/>
  <cp:lastModifiedBy>Maria Cinta Sanz Bellmunt</cp:lastModifiedBy>
  <cp:revision>8</cp:revision>
  <dcterms:created xsi:type="dcterms:W3CDTF">2017-04-27T12:49:00Z</dcterms:created>
  <dcterms:modified xsi:type="dcterms:W3CDTF">2017-05-02T09:44:00Z</dcterms:modified>
</cp:coreProperties>
</file>